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23"/>
        <w:gridCol w:w="3072"/>
      </w:tblGrid>
      <w:tr w:rsidR="000151B3" w:rsidRPr="000151B3" w:rsidTr="000151B3">
        <w:trPr>
          <w:trHeight w:val="890"/>
        </w:trPr>
        <w:tc>
          <w:tcPr>
            <w:tcW w:w="9295" w:type="dxa"/>
            <w:gridSpan w:val="2"/>
          </w:tcPr>
          <w:p w:rsidR="00B021E6" w:rsidRDefault="009C43F2">
            <w:pPr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</w:pPr>
            <w:r w:rsidRPr="009C43F2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Medicinal Ingredients/</w:t>
            </w:r>
            <w:proofErr w:type="spellStart"/>
            <w:r w:rsidRPr="009C43F2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Ingrédients</w:t>
            </w:r>
            <w:proofErr w:type="spellEnd"/>
            <w:r w:rsidRPr="009C43F2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 xml:space="preserve"> </w:t>
            </w:r>
            <w:proofErr w:type="spellStart"/>
            <w:r w:rsidRPr="009C43F2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médicinaux</w:t>
            </w:r>
            <w:proofErr w:type="spellEnd"/>
          </w:p>
          <w:p w:rsidR="009C43F2" w:rsidRPr="009C43F2" w:rsidRDefault="009C43F2" w:rsidP="009C43F2">
            <w:pPr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</w:pPr>
            <w:r w:rsidRPr="009C43F2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 xml:space="preserve">Serving Size / Portion : (1 Scoop / </w:t>
            </w:r>
            <w:proofErr w:type="spellStart"/>
            <w:r w:rsidRPr="009C43F2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cuillère</w:t>
            </w:r>
            <w:proofErr w:type="spellEnd"/>
            <w:r w:rsidRPr="009C43F2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)</w:t>
            </w:r>
            <w:r w:rsidRPr="009C43F2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ab/>
              <w:t>~10.7 g</w:t>
            </w:r>
          </w:p>
          <w:p w:rsidR="009C43F2" w:rsidRPr="000151B3" w:rsidRDefault="009C43F2" w:rsidP="009C43F2">
            <w:pPr>
              <w:rPr>
                <w:color w:val="000000" w:themeColor="text1"/>
              </w:rPr>
            </w:pPr>
            <w:r w:rsidRPr="009C43F2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 xml:space="preserve">Servings Per Container / Portion par </w:t>
            </w:r>
            <w:proofErr w:type="spellStart"/>
            <w:r w:rsidRPr="009C43F2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contenant</w:t>
            </w:r>
            <w:proofErr w:type="spellEnd"/>
            <w:r w:rsidRPr="009C43F2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 xml:space="preserve"> :</w:t>
            </w:r>
            <w:r w:rsidRPr="009C43F2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ab/>
              <w:t>30</w:t>
            </w:r>
          </w:p>
        </w:tc>
      </w:tr>
      <w:tr w:rsidR="000151B3" w:rsidRPr="003C6458" w:rsidTr="009C43F2">
        <w:trPr>
          <w:trHeight w:val="675"/>
        </w:trPr>
        <w:tc>
          <w:tcPr>
            <w:tcW w:w="6240" w:type="dxa"/>
          </w:tcPr>
          <w:p w:rsidR="00B021E6" w:rsidRPr="009C43F2" w:rsidRDefault="009C43F2" w:rsidP="009C43F2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  <w:r w:rsidRPr="009C43F2"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  <w:t xml:space="preserve">Amount Per Serving / </w:t>
            </w:r>
            <w:proofErr w:type="spellStart"/>
            <w:r w:rsidRPr="009C43F2"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  <w:t>Teneur</w:t>
            </w:r>
            <w:proofErr w:type="spellEnd"/>
            <w:r w:rsidRPr="009C43F2"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  <w:t xml:space="preserve"> par portion</w:t>
            </w:r>
          </w:p>
        </w:tc>
        <w:tc>
          <w:tcPr>
            <w:tcW w:w="3055" w:type="dxa"/>
          </w:tcPr>
          <w:p w:rsidR="00B021E6" w:rsidRPr="009C43F2" w:rsidRDefault="009C43F2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  <w:r w:rsidRPr="009C43F2">
              <w:rPr>
                <w:rFonts w:ascii="Helvetica Neue Medium" w:hAnsi="Helvetica Neue Medium" w:cs="HelveticaNeue-Bold"/>
                <w:b/>
                <w:bCs/>
                <w:color w:val="000000" w:themeColor="text1"/>
                <w:sz w:val="20"/>
                <w:szCs w:val="20"/>
              </w:rPr>
              <w:t>% DV/VQ</w:t>
            </w:r>
          </w:p>
        </w:tc>
      </w:tr>
      <w:tr w:rsidR="000151B3" w:rsidRPr="003C6458" w:rsidTr="000151B3">
        <w:trPr>
          <w:trHeight w:val="3600"/>
        </w:trPr>
        <w:tc>
          <w:tcPr>
            <w:tcW w:w="9295" w:type="dxa"/>
            <w:gridSpan w:val="2"/>
          </w:tcPr>
          <w:tbl>
            <w:tblPr>
              <w:tblStyle w:val="TableGrid"/>
              <w:tblW w:w="9088" w:type="dxa"/>
              <w:tblLook w:val="04A0" w:firstRow="1" w:lastRow="0" w:firstColumn="1" w:lastColumn="0" w:noHBand="0" w:noVBand="1"/>
            </w:tblPr>
            <w:tblGrid>
              <w:gridCol w:w="3026"/>
              <w:gridCol w:w="3031"/>
              <w:gridCol w:w="3031"/>
            </w:tblGrid>
            <w:tr w:rsidR="000151B3" w:rsidRPr="009C43F2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31" w:type="dxa"/>
                </w:tcPr>
                <w:p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31" w:type="dxa"/>
                </w:tcPr>
                <w:p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151B3" w:rsidRPr="009C43F2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      </w:t>
                  </w:r>
                  <w:r w:rsidRPr="009C43F2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L-Leucine</w:t>
                  </w:r>
                </w:p>
              </w:tc>
              <w:tc>
                <w:tcPr>
                  <w:tcW w:w="3031" w:type="dxa"/>
                </w:tcPr>
                <w:p w:rsidR="00B021E6" w:rsidRPr="009C43F2" w:rsidRDefault="009C43F2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2,544 mg</w:t>
                  </w:r>
                </w:p>
              </w:tc>
              <w:tc>
                <w:tcPr>
                  <w:tcW w:w="3031" w:type="dxa"/>
                </w:tcPr>
                <w:p w:rsidR="00B021E6" w:rsidRPr="009C43F2" w:rsidRDefault="009C43F2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0151B3" w:rsidRPr="009C43F2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 Neue Medium" w:hAnsi="Helvetica Neue 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       </w:t>
                  </w:r>
                  <w:r w:rsidRPr="009C43F2">
                    <w:rPr>
                      <w:rFonts w:ascii="Helvetica Neue Medium" w:hAnsi="Helvetica Neue Medium" w:cs="HelveticaNeue-Medium"/>
                      <w:b/>
                      <w:color w:val="000000" w:themeColor="text1"/>
                      <w:sz w:val="20"/>
                      <w:szCs w:val="20"/>
                    </w:rPr>
                    <w:t>L-Isoleucine</w:t>
                  </w:r>
                </w:p>
              </w:tc>
              <w:tc>
                <w:tcPr>
                  <w:tcW w:w="3031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1,272 mg</w:t>
                  </w:r>
                </w:p>
              </w:tc>
              <w:tc>
                <w:tcPr>
                  <w:tcW w:w="3031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0151B3" w:rsidRPr="009C43F2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 Neue Medium" w:hAnsi="Helvetica Neue Medium" w:cs="HelveticaNeue-MediumCond"/>
                      <w:b/>
                      <w:sz w:val="20"/>
                      <w:szCs w:val="20"/>
                    </w:rPr>
                    <w:t xml:space="preserve">       </w:t>
                  </w:r>
                  <w:r w:rsidRPr="009C43F2">
                    <w:rPr>
                      <w:rFonts w:ascii="Helvetica Neue Medium" w:hAnsi="Helvetica Neue Medium" w:cs="HelveticaNeue-MediumCond"/>
                      <w:b/>
                      <w:sz w:val="20"/>
                      <w:szCs w:val="20"/>
                    </w:rPr>
                    <w:t>L-Valine</w:t>
                  </w:r>
                </w:p>
              </w:tc>
              <w:tc>
                <w:tcPr>
                  <w:tcW w:w="3031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1,272 mg</w:t>
                  </w:r>
                </w:p>
              </w:tc>
              <w:tc>
                <w:tcPr>
                  <w:tcW w:w="3031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BCAA (2:1:1)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BoldCond"/>
                      <w:b/>
                      <w:bCs/>
                      <w:sz w:val="20"/>
                      <w:szCs w:val="20"/>
                    </w:rPr>
                    <w:t>5,088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B021E6">
              <w:trPr>
                <w:trHeight w:val="256"/>
              </w:trPr>
              <w:tc>
                <w:tcPr>
                  <w:tcW w:w="3026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 xml:space="preserve">L-Lysine (from/de L-Lysine </w:t>
                  </w:r>
                  <w:proofErr w:type="spellStart"/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HCl</w:t>
                  </w:r>
                  <w:proofErr w:type="spellEnd"/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2,590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L-Methionine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612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B021E6">
              <w:trPr>
                <w:trHeight w:val="256"/>
              </w:trPr>
              <w:tc>
                <w:tcPr>
                  <w:tcW w:w="3026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L-Phenylalanine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315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L-Threonine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275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B021E6">
              <w:trPr>
                <w:trHeight w:val="256"/>
              </w:trPr>
              <w:tc>
                <w:tcPr>
                  <w:tcW w:w="3026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 xml:space="preserve">L-Histidine (from/de L-Histidine </w:t>
                  </w:r>
                  <w:proofErr w:type="spellStart"/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HCl</w:t>
                  </w:r>
                  <w:proofErr w:type="spellEnd"/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150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L-Tryptophan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220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0151B3">
              <w:trPr>
                <w:trHeight w:val="260"/>
              </w:trPr>
              <w:tc>
                <w:tcPr>
                  <w:tcW w:w="3026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BoldCond"/>
                      <w:b/>
                      <w:bCs/>
                      <w:sz w:val="20"/>
                      <w:szCs w:val="20"/>
                    </w:rPr>
                    <w:t>Essential Amino Acids (EAA)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BoldCond"/>
                      <w:b/>
                      <w:bCs/>
                      <w:sz w:val="20"/>
                      <w:szCs w:val="20"/>
                    </w:rPr>
                    <w:t>9,250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9D63C9">
              <w:trPr>
                <w:trHeight w:val="750"/>
              </w:trPr>
              <w:tc>
                <w:tcPr>
                  <w:tcW w:w="9088" w:type="dxa"/>
                  <w:gridSpan w:val="3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 xml:space="preserve">† Daily Value (DV) not established / </w:t>
                  </w:r>
                  <w:proofErr w:type="spellStart"/>
                  <w:r w:rsidRPr="009C43F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Valeur</w:t>
                  </w:r>
                  <w:proofErr w:type="spellEnd"/>
                  <w:r w:rsidRPr="009C43F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C43F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quotidienne</w:t>
                  </w:r>
                  <w:proofErr w:type="spellEnd"/>
                  <w:r w:rsidRPr="009C43F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 xml:space="preserve"> (VQ) non </w:t>
                  </w:r>
                  <w:proofErr w:type="spellStart"/>
                  <w:r w:rsidRPr="009C43F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établie</w:t>
                  </w:r>
                  <w:proofErr w:type="spellEnd"/>
                </w:p>
              </w:tc>
            </w:tr>
          </w:tbl>
          <w:p w:rsidR="00B021E6" w:rsidRPr="009C43F2" w:rsidRDefault="00B021E6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</w:p>
        </w:tc>
      </w:tr>
    </w:tbl>
    <w:p w:rsidR="00B66687" w:rsidRPr="00911FF0" w:rsidRDefault="00D05205" w:rsidP="009C43F2">
      <w:p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  <w:sz w:val="20"/>
          <w:szCs w:val="20"/>
        </w:rPr>
      </w:pPr>
      <w:r w:rsidRPr="003C6458">
        <w:rPr>
          <w:color w:val="000000" w:themeColor="text1"/>
          <w:sz w:val="20"/>
          <w:szCs w:val="20"/>
        </w:rPr>
        <w:br/>
      </w:r>
      <w:r w:rsidR="009C43F2" w:rsidRPr="009C43F2">
        <w:rPr>
          <w:rFonts w:ascii="HelveticaLTStd-BlkCond" w:hAnsi="HelveticaLTStd-BlkCond" w:cs="HelveticaLTStd-BlkCond"/>
          <w:sz w:val="20"/>
          <w:szCs w:val="20"/>
        </w:rPr>
        <w:t>Non-Medicinal Ingredients</w:t>
      </w:r>
      <w:r w:rsidR="003C6458" w:rsidRPr="00911FF0">
        <w:rPr>
          <w:rFonts w:ascii="HelveticaLTStd-BlkCond" w:hAnsi="HelveticaLTStd-BlkCond" w:cs="HelveticaLTStd-BlkCond"/>
          <w:sz w:val="20"/>
          <w:szCs w:val="20"/>
        </w:rPr>
        <w:t>:</w:t>
      </w:r>
      <w:r w:rsidRPr="00911FF0">
        <w:rPr>
          <w:rFonts w:ascii="HelveticaNeue-Bold" w:hAnsi="HelveticaNeue-Bold" w:cs="HelveticaNeue-Bold"/>
          <w:bCs/>
          <w:color w:val="000000" w:themeColor="text1"/>
          <w:sz w:val="20"/>
          <w:szCs w:val="20"/>
        </w:rPr>
        <w:t xml:space="preserve"> </w:t>
      </w:r>
      <w:bookmarkStart w:id="0" w:name="_GoBack"/>
      <w:bookmarkEnd w:id="0"/>
      <w:r w:rsidR="009C43F2" w:rsidRPr="009C43F2">
        <w:rPr>
          <w:rFonts w:ascii="HelveticaNeue-Condensed" w:hAnsi="HelveticaNeue-Condensed" w:cs="HelveticaNeue-Condensed"/>
          <w:sz w:val="20"/>
          <w:szCs w:val="20"/>
        </w:rPr>
        <w:t xml:space="preserve">Sunflower Lecithin. / </w:t>
      </w:r>
      <w:proofErr w:type="spellStart"/>
      <w:r w:rsidR="009C43F2" w:rsidRPr="009C43F2">
        <w:rPr>
          <w:rFonts w:ascii="HelveticaNeue-Condensed" w:hAnsi="HelveticaNeue-Condensed" w:cs="HelveticaNeue-Condensed"/>
          <w:b/>
          <w:sz w:val="20"/>
          <w:szCs w:val="20"/>
        </w:rPr>
        <w:t>Ingrédients</w:t>
      </w:r>
      <w:proofErr w:type="spellEnd"/>
      <w:r w:rsidR="009C43F2" w:rsidRPr="009C43F2">
        <w:rPr>
          <w:rFonts w:ascii="HelveticaNeue-Condensed" w:hAnsi="HelveticaNeue-Condensed" w:cs="HelveticaNeue-Condensed"/>
          <w:b/>
          <w:sz w:val="20"/>
          <w:szCs w:val="20"/>
        </w:rPr>
        <w:t xml:space="preserve"> non </w:t>
      </w:r>
      <w:proofErr w:type="spellStart"/>
      <w:proofErr w:type="gramStart"/>
      <w:r w:rsidR="009C43F2" w:rsidRPr="009C43F2">
        <w:rPr>
          <w:rFonts w:ascii="HelveticaNeue-Condensed" w:hAnsi="HelveticaNeue-Condensed" w:cs="HelveticaNeue-Condensed"/>
          <w:b/>
          <w:sz w:val="20"/>
          <w:szCs w:val="20"/>
        </w:rPr>
        <w:t>médicinaux</w:t>
      </w:r>
      <w:proofErr w:type="spellEnd"/>
      <w:r w:rsidR="009C43F2" w:rsidRPr="009C43F2">
        <w:rPr>
          <w:rFonts w:ascii="HelveticaNeue-Condensed" w:hAnsi="HelveticaNeue-Condensed" w:cs="HelveticaNeue-Condensed"/>
          <w:sz w:val="20"/>
          <w:szCs w:val="20"/>
        </w:rPr>
        <w:t xml:space="preserve"> :</w:t>
      </w:r>
      <w:proofErr w:type="gramEnd"/>
      <w:r w:rsidR="009C43F2" w:rsidRPr="009C43F2">
        <w:rPr>
          <w:rFonts w:ascii="HelveticaNeue-Condensed" w:hAnsi="HelveticaNeue-Condensed" w:cs="HelveticaNeue-Condensed"/>
          <w:sz w:val="20"/>
          <w:szCs w:val="20"/>
        </w:rPr>
        <w:t xml:space="preserve"> </w:t>
      </w:r>
      <w:proofErr w:type="spellStart"/>
      <w:r w:rsidR="009C43F2" w:rsidRPr="009C43F2">
        <w:rPr>
          <w:rFonts w:ascii="HelveticaNeue-Condensed" w:hAnsi="HelveticaNeue-Condensed" w:cs="HelveticaNeue-Condensed"/>
          <w:sz w:val="20"/>
          <w:szCs w:val="20"/>
        </w:rPr>
        <w:t>Lécithine</w:t>
      </w:r>
      <w:proofErr w:type="spellEnd"/>
      <w:r w:rsidR="009C43F2" w:rsidRPr="009C43F2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9C43F2" w:rsidRPr="009C43F2">
        <w:rPr>
          <w:rFonts w:ascii="HelveticaNeue-Condensed" w:hAnsi="HelveticaNeue-Condensed" w:cs="HelveticaNeue-Condensed"/>
          <w:sz w:val="20"/>
          <w:szCs w:val="20"/>
        </w:rPr>
        <w:t>tournesol</w:t>
      </w:r>
      <w:proofErr w:type="spellEnd"/>
      <w:r w:rsidR="009C43F2" w:rsidRPr="009C43F2">
        <w:rPr>
          <w:rFonts w:ascii="HelveticaNeue-Condensed" w:hAnsi="HelveticaNeue-Condensed" w:cs="HelveticaNeue-Condensed"/>
          <w:sz w:val="20"/>
          <w:szCs w:val="20"/>
        </w:rPr>
        <w:t>.</w:t>
      </w:r>
    </w:p>
    <w:sectPr w:rsidR="00B66687" w:rsidRPr="00911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 Medium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Neue-Medium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LTStd-Blk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E6"/>
    <w:rsid w:val="000151B3"/>
    <w:rsid w:val="003C6458"/>
    <w:rsid w:val="00831D6A"/>
    <w:rsid w:val="00862335"/>
    <w:rsid w:val="00911FF0"/>
    <w:rsid w:val="009C43F2"/>
    <w:rsid w:val="00B021E6"/>
    <w:rsid w:val="00C90516"/>
    <w:rsid w:val="00D0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1087A-994A-494C-8023-E01D28E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298A7-82B3-4A44-8487-43F69914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Dipen Patel</dc:creator>
  <cp:keywords/>
  <dc:description/>
  <cp:lastModifiedBy>Dipen Patel</cp:lastModifiedBy>
  <cp:revision>2</cp:revision>
  <dcterms:created xsi:type="dcterms:W3CDTF">2023-10-23T15:09:00Z</dcterms:created>
  <dcterms:modified xsi:type="dcterms:W3CDTF">2023-10-23T15:09:00Z</dcterms:modified>
</cp:coreProperties>
</file>